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для беременных, вставших на учет в ранние сроки</w:t>
      </w:r>
    </w:p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назначается беременным женщинам с гражданством РФ,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207FB2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назначения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Пособие назначается при следующих обстоятельствах: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регистрация в медицинской организации произошла в первые 12 недель беременности;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 РФ, проживающая на территории РФ.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Пример расчета среднедушевого дохода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рассчитать ежемесячный доход, нужно разделить годовой доход семьи на 12 месяцев и на количество членов семьи.</w:t>
      </w: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в Новосибирске состоит из 2 человек: мамы и сына. Доход семьи за период с 1 января по 31 декабря 2020 года составил 257 тыс. рублей: мама заработала 245 тыс., сын получал стипендию за год вышло – 12 тыс. рублей. Иных доходов не было. </w:t>
      </w:r>
    </w:p>
    <w:p w:rsidR="0057642C" w:rsidRPr="009D0539" w:rsidRDefault="0057642C" w:rsidP="00DF56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Среднедушевой доход будет равен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257 000/                        12/                      2              = 10 708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Доходы семьи за год        12 месяцев        Количество членов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показатель ниже, чем прожиточный минимум в Новосибирске в 2021 году –  </w:t>
      </w:r>
      <w:r w:rsidRPr="009D0539">
        <w:rPr>
          <w:rFonts w:ascii="Times New Roman" w:hAnsi="Times New Roman" w:cs="Times New Roman"/>
          <w:sz w:val="24"/>
          <w:szCs w:val="24"/>
        </w:rPr>
        <w:t>12 284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 Значит семья имеет право на выплату.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этом заявитель и дети, на которых планируется назначение, должны быть гражданами России.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Выплата пособия не зависит от семейного положения.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Как оформить выплату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57642C">
        <w:rPr>
          <w:rFonts w:ascii="Times New Roman" w:hAnsi="Times New Roman" w:cs="Times New Roman"/>
          <w:spacing w:val="3"/>
          <w:sz w:val="24"/>
          <w:szCs w:val="24"/>
        </w:rPr>
        <w:t>Госуслуг</w:t>
      </w:r>
      <w:proofErr w:type="spellEnd"/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отказа в назначении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Основанием для отказа в назначении пособия могут быть следующие случаи: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ПОДРАЗДЕЛ: КАК ОЦЕНИВАЕТСЯ НУЖДАЕМОСТЬ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По какому принципу рассчитываются доходы семьи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оценке нуждаемости учитываются доходы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E02D6F" wp14:editId="293BFED3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57642C" w:rsidRPr="009D0539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Как_оценивается_имущество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</w:t>
      </w:r>
    </w:p>
    <w:bookmarkEnd w:id="0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постройки, расположенные на земельных участках, предназначенных для индивидуального жилищного строительства, личного подсобного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или на садовых земельных участках.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Семьи с новыми (до 5 лет) мощными (свыше 250 </w:t>
      </w:r>
      <w:proofErr w:type="spellStart"/>
      <w:r w:rsidRPr="009D053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D0539">
        <w:rPr>
          <w:rFonts w:ascii="Times New Roman" w:hAnsi="Times New Roman" w:cs="Times New Roman"/>
          <w:sz w:val="24"/>
          <w:szCs w:val="24"/>
        </w:rPr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</w:t>
      </w:r>
      <w:r w:rsidR="0016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итываются при назначении выплат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суммы пособий и иных аналогичных выплат, а также алиментов на ребенка; который на день подачи заявления достиг возраста 18 лет (23 лет – в случаях; предусмотренных законодательством РФ);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57642C" w:rsidRPr="009D0539" w:rsidRDefault="0057642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1" w:name="Кто_входит_в_состав_семьи"/>
      <w:r w:rsidRPr="009D0539">
        <w:rPr>
          <w:rStyle w:val="a3"/>
          <w:color w:val="333333"/>
        </w:rPr>
        <w:t>Кто входит в состав семьи при оценке нуждаемости</w:t>
      </w:r>
      <w:bookmarkEnd w:id="1"/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57642C" w:rsidRPr="00BA2338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Кто не входит в сост</w:t>
      </w:r>
      <w:r w:rsidR="00165076">
        <w:rPr>
          <w:rStyle w:val="a3"/>
          <w:color w:val="333333"/>
        </w:rPr>
        <w:t>ав семьи при оценке нуждаемости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принудительном лечении по решению суда.</w:t>
      </w:r>
    </w:p>
    <w:p w:rsidR="0057642C" w:rsidRPr="009D0539" w:rsidRDefault="0057642C" w:rsidP="00DF56E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Правило_нулевого_дохода"/>
      <w:r w:rsidRPr="009D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«нулевого дохода».</w:t>
      </w:r>
    </w:p>
    <w:bookmarkEnd w:id="2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</w:t>
      </w:r>
      <w:proofErr w:type="gramStart"/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пенсии) или отсутствие доходов обосновано объективными жизненными обстоятельствами.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срочная служба в армии и 3-месячный период после демобилизации;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D0539" w:rsidRDefault="009D0539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65076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Пособие могут получить женщины, 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>вставшие на учет в первые 12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Pr="009D0539">
        <w:rPr>
          <w:rFonts w:ascii="Times New Roman" w:hAnsi="Times New Roman" w:cs="Times New Roman"/>
          <w:sz w:val="24"/>
          <w:szCs w:val="24"/>
        </w:rPr>
        <w:t xml:space="preserve"> </w:t>
      </w:r>
      <w:r w:rsidRPr="009D0539">
        <w:rPr>
          <w:rFonts w:ascii="Times New Roman" w:hAnsi="Times New Roman" w:cs="Times New Roman"/>
          <w:b/>
          <w:sz w:val="24"/>
          <w:szCs w:val="24"/>
        </w:rPr>
        <w:t>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D0539">
        <w:rPr>
          <w:rFonts w:ascii="Times New Roman" w:hAnsi="Times New Roman" w:cs="Times New Roman"/>
          <w:b/>
          <w:sz w:val="24"/>
          <w:szCs w:val="24"/>
        </w:rPr>
        <w:t>доход на человека в семье не превышает прожиточного минимума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  <w:r w:rsidRPr="009D0539">
        <w:rPr>
          <w:rFonts w:ascii="Times New Roman" w:hAnsi="Times New Roman" w:cs="Times New Roman"/>
          <w:sz w:val="24"/>
          <w:szCs w:val="24"/>
        </w:rPr>
        <w:t>.</w:t>
      </w:r>
    </w:p>
    <w:p w:rsid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С какого числа можно подавать заявление, чтобы получить </w:t>
      </w:r>
      <w:r w:rsidR="000E0644" w:rsidRPr="009D0539">
        <w:rPr>
          <w:rStyle w:val="a3"/>
          <w:color w:val="333333"/>
        </w:rPr>
        <w:t>выплату</w:t>
      </w:r>
      <w:r w:rsidRPr="009D0539">
        <w:rPr>
          <w:rStyle w:val="a3"/>
          <w:color w:val="333333"/>
        </w:rPr>
        <w:t>?</w:t>
      </w:r>
    </w:p>
    <w:p w:rsidR="00DF56EF" w:rsidRPr="00DF56EF" w:rsidRDefault="005D280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5D280C">
        <w:rPr>
          <w:rStyle w:val="a3"/>
          <w:b w:val="0"/>
          <w:color w:val="333333"/>
        </w:rPr>
        <w:t>Подать заявление можно с 1 июля 2021 года и далее в любое время.</w:t>
      </w:r>
    </w:p>
    <w:p w:rsidR="009738DC" w:rsidRP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bCs/>
          <w:color w:val="333333"/>
        </w:rPr>
      </w:pPr>
      <w:r w:rsidRPr="009D0539">
        <w:rPr>
          <w:b/>
        </w:rPr>
        <w:t>На какой срок устанавливается выплата?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Ежемесячное пособие выплачивается</w:t>
      </w:r>
      <w:r w:rsidR="00714007" w:rsidRPr="009D0539">
        <w:rPr>
          <w:rFonts w:ascii="Times New Roman" w:hAnsi="Times New Roman" w:cs="Times New Roman"/>
          <w:sz w:val="24"/>
          <w:szCs w:val="24"/>
        </w:rPr>
        <w:t>,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начиная с 12 недели беременности и до месяца родов или прерывания беременности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="000E0644"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</w:t>
      </w: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 пособие?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клиентской службе ПФР</w:t>
      </w:r>
      <w:r w:rsidR="00791D83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B90DE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714007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CA1017" w:rsidRPr="009D0539" w:rsidRDefault="009738D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</w:rPr>
        <w:t>Да, выплата полагается</w:t>
      </w:r>
      <w:r w:rsidR="002633A8" w:rsidRPr="009D0539">
        <w:rPr>
          <w:rFonts w:ascii="Times New Roman" w:hAnsi="Times New Roman" w:cs="Times New Roman"/>
          <w:sz w:val="24"/>
          <w:szCs w:val="24"/>
        </w:rPr>
        <w:t xml:space="preserve"> семьям</w:t>
      </w:r>
      <w:r w:rsidRPr="009D0539">
        <w:rPr>
          <w:rFonts w:ascii="Times New Roman" w:hAnsi="Times New Roman" w:cs="Times New Roman"/>
          <w:sz w:val="24"/>
          <w:szCs w:val="24"/>
        </w:rPr>
        <w:t>, чей еж</w:t>
      </w:r>
      <w:r w:rsidR="002633A8" w:rsidRPr="009D0539">
        <w:rPr>
          <w:rFonts w:ascii="Times New Roman" w:hAnsi="Times New Roman" w:cs="Times New Roman"/>
          <w:sz w:val="24"/>
          <w:szCs w:val="24"/>
        </w:rPr>
        <w:t>емесячный доход на человека не превышает</w:t>
      </w:r>
      <w:r w:rsidRPr="009D0539">
        <w:rPr>
          <w:rFonts w:ascii="Times New Roman" w:hAnsi="Times New Roman" w:cs="Times New Roman"/>
          <w:sz w:val="24"/>
          <w:szCs w:val="24"/>
        </w:rPr>
        <w:t xml:space="preserve"> регионального прожиточного минимума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sz w:val="24"/>
          <w:szCs w:val="24"/>
        </w:rPr>
        <w:t xml:space="preserve">. Также при оценке нуждаемости учитывается </w:t>
      </w:r>
      <w:hyperlink w:anchor="имущество" w:history="1">
        <w:r w:rsidRPr="009D0539">
          <w:rPr>
            <w:rStyle w:val="a6"/>
            <w:rFonts w:ascii="Times New Roman" w:hAnsi="Times New Roman" w:cs="Times New Roman"/>
            <w:sz w:val="24"/>
            <w:szCs w:val="24"/>
          </w:rPr>
          <w:t>имущество</w:t>
        </w:r>
      </w:hyperlink>
      <w:r w:rsidRPr="009D0539">
        <w:rPr>
          <w:rFonts w:ascii="Times New Roman" w:hAnsi="Times New Roman" w:cs="Times New Roman"/>
          <w:sz w:val="24"/>
          <w:szCs w:val="24"/>
        </w:rPr>
        <w:t xml:space="preserve"> семьи и используется </w:t>
      </w:r>
      <w:hyperlink w:anchor="Правило_нулевого_дохода" w:history="1">
        <w:r w:rsidRPr="009D05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33A8" w:rsidRDefault="002633A8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семейного положения.</w:t>
      </w:r>
    </w:p>
    <w:p w:rsidR="005D280C" w:rsidRP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могу по</w:t>
      </w:r>
      <w:r w:rsidR="000A3C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лучить пособие только на карту «Мир»</w:t>
      </w: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новые выплаты будут зачисляться </w:t>
      </w:r>
      <w:r w:rsid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</w:t>
      </w: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DF56EF" w:rsidRPr="00D13C10" w:rsidRDefault="009C332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DF56EF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пособия можно подать только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8B" w:rsidRDefault="00F45D8B" w:rsidP="00DF56EF">
      <w:pPr>
        <w:spacing w:after="0" w:line="276" w:lineRule="auto"/>
      </w:pPr>
    </w:p>
    <w:p w:rsidR="00DF56EF" w:rsidRDefault="009C332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EF" w:rsidRP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после 12 недели беременности. Могу ли я оформить ежемесячную выплату</w:t>
      </w:r>
      <w:r w:rsidR="009738DC" w:rsidRPr="009D0539">
        <w:rPr>
          <w:rFonts w:ascii="Times New Roman" w:hAnsi="Times New Roman" w:cs="Times New Roman"/>
          <w:b/>
          <w:sz w:val="24"/>
          <w:szCs w:val="24"/>
        </w:rPr>
        <w:t>?</w:t>
      </w: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на 4 неделе беременности</w:t>
      </w:r>
      <w:r w:rsidR="00714007" w:rsidRPr="009D0539">
        <w:rPr>
          <w:rFonts w:ascii="Times New Roman" w:hAnsi="Times New Roman" w:cs="Times New Roman"/>
          <w:b/>
          <w:sz w:val="24"/>
          <w:szCs w:val="24"/>
        </w:rPr>
        <w:t>,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мне выплатят пособие за этот период? 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К сожалению, нет. Пособие выплачивается </w:t>
      </w:r>
      <w:r w:rsidR="00670FB5" w:rsidRPr="009D0539">
        <w:rPr>
          <w:rFonts w:ascii="Times New Roman" w:hAnsi="Times New Roman" w:cs="Times New Roman"/>
          <w:sz w:val="24"/>
          <w:szCs w:val="24"/>
        </w:rPr>
        <w:t>за период, начиная с месяца регистрации в медицинской организации, но не ранее наступления 6 недели 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. При этом, </w:t>
      </w:r>
      <w:r w:rsidRPr="009D0539">
        <w:rPr>
          <w:rFonts w:ascii="Times New Roman" w:hAnsi="Times New Roman" w:cs="Times New Roman"/>
          <w:sz w:val="24"/>
          <w:szCs w:val="24"/>
        </w:rPr>
        <w:lastRenderedPageBreak/>
        <w:t xml:space="preserve">если заявление подано </w:t>
      </w:r>
      <w:r w:rsidR="00670FB5" w:rsidRPr="009D0539">
        <w:rPr>
          <w:rFonts w:ascii="Times New Roman" w:hAnsi="Times New Roman" w:cs="Times New Roman"/>
          <w:sz w:val="24"/>
          <w:szCs w:val="24"/>
        </w:rPr>
        <w:t>позже</w:t>
      </w:r>
      <w:r w:rsidRPr="009D0539">
        <w:rPr>
          <w:rFonts w:ascii="Times New Roman" w:hAnsi="Times New Roman" w:cs="Times New Roman"/>
          <w:sz w:val="24"/>
          <w:szCs w:val="24"/>
        </w:rPr>
        <w:t xml:space="preserve"> 30 дней с момента </w:t>
      </w:r>
      <w:r w:rsidR="00D33292" w:rsidRPr="009D0539">
        <w:rPr>
          <w:rFonts w:ascii="Times New Roman" w:hAnsi="Times New Roman" w:cs="Times New Roman"/>
          <w:sz w:val="24"/>
          <w:szCs w:val="24"/>
        </w:rPr>
        <w:t xml:space="preserve">постановки на учет </w:t>
      </w:r>
      <w:r w:rsidRPr="009D0539">
        <w:rPr>
          <w:rFonts w:ascii="Times New Roman" w:hAnsi="Times New Roman" w:cs="Times New Roman"/>
          <w:sz w:val="24"/>
          <w:szCs w:val="24"/>
        </w:rPr>
        <w:t>в медицинской организации, то пособие выплачивается с месяца обращения.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Я встала на учет в медицинской организации 31 июля, мне выплатят пособие за июль?  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Да. Ежемесячное пособи</w:t>
      </w:r>
      <w:r w:rsidR="00A07534" w:rsidRPr="009D0539">
        <w:rPr>
          <w:rFonts w:ascii="Times New Roman" w:hAnsi="Times New Roman" w:cs="Times New Roman"/>
          <w:sz w:val="24"/>
          <w:szCs w:val="24"/>
        </w:rPr>
        <w:t>е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выплачивается за полный месяц</w:t>
      </w:r>
      <w:r w:rsidR="00336A23" w:rsidRPr="009D0539">
        <w:rPr>
          <w:rFonts w:ascii="Times New Roman" w:hAnsi="Times New Roman" w:cs="Times New Roman"/>
          <w:sz w:val="24"/>
          <w:szCs w:val="24"/>
        </w:rPr>
        <w:t>.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20" w:rsidRPr="009D0539" w:rsidRDefault="002F7820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color w:val="212121"/>
          <w:shd w:val="clear" w:color="auto" w:fill="FFFFFF"/>
        </w:rPr>
      </w:pPr>
      <w:r w:rsidRPr="009D0539">
        <w:rPr>
          <w:b/>
          <w:color w:val="212121"/>
          <w:shd w:val="clear" w:color="auto" w:fill="FFFFFF"/>
        </w:rPr>
        <w:t>Роды запланированы на первые числа месяца, я получу пособие за этот месяц?</w:t>
      </w:r>
    </w:p>
    <w:p w:rsidR="002F7820" w:rsidRPr="009D0539" w:rsidRDefault="002F7820" w:rsidP="00DF56E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9D0539">
        <w:rPr>
          <w:rFonts w:ascii="TimesNewRomanPSMT" w:hAnsi="TimesNewRomanPSMT" w:cs="TimesNewRomanPSMT"/>
          <w:sz w:val="24"/>
          <w:szCs w:val="24"/>
        </w:rPr>
        <w:t xml:space="preserve">Да. Ежемесячное пособие </w:t>
      </w:r>
      <w:r w:rsidR="00D33292" w:rsidRPr="009D0539">
        <w:rPr>
          <w:rFonts w:ascii="TimesNewRomanPSMT" w:hAnsi="TimesNewRomanPSMT" w:cs="TimesNewRomanPSMT"/>
          <w:sz w:val="24"/>
          <w:szCs w:val="24"/>
        </w:rPr>
        <w:t xml:space="preserve">выплачивается </w:t>
      </w:r>
      <w:r w:rsidRPr="009D0539">
        <w:rPr>
          <w:rFonts w:ascii="TimesNewRomanPSMT" w:hAnsi="TimesNewRomanPSMT" w:cs="TimesNewRomanPSMT"/>
          <w:sz w:val="24"/>
          <w:szCs w:val="24"/>
        </w:rPr>
        <w:t>за полный месяц</w:t>
      </w:r>
      <w:r w:rsidR="00714007" w:rsidRPr="009D0539">
        <w:rPr>
          <w:rFonts w:ascii="TimesNewRomanPSMT" w:hAnsi="TimesNewRomanPSMT" w:cs="TimesNewRomanPSMT"/>
          <w:sz w:val="24"/>
          <w:szCs w:val="24"/>
        </w:rPr>
        <w:t>,</w:t>
      </w:r>
      <w:r w:rsidRPr="009D0539">
        <w:rPr>
          <w:rFonts w:ascii="TimesNewRomanPSMT" w:hAnsi="TimesNewRomanPSMT" w:cs="TimesNewRomanPSMT"/>
          <w:sz w:val="24"/>
          <w:szCs w:val="24"/>
        </w:rPr>
        <w:t xml:space="preserve"> включая месяц родов или прерывания беременности.</w:t>
      </w:r>
    </w:p>
    <w:p w:rsidR="00D33292" w:rsidRPr="009D0539" w:rsidRDefault="00D33292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DC" w:rsidRPr="009D0539" w:rsidRDefault="00DD2C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405819" w:rsidRPr="009D0539" w:rsidRDefault="00405819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9C6C65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фонд, не вынося отказа, вернет В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его на доработку, на которую отводится </w:t>
      </w:r>
      <w:r w:rsidR="002F7820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дней. </w:t>
      </w:r>
    </w:p>
    <w:p w:rsidR="00D33292" w:rsidRPr="009D0539" w:rsidRDefault="00D33292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D33292" w:rsidRDefault="00D33292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В заявлении необходимо указать данные имен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но банковского счета заявителя: наименование кредитной организации или БИК кредитной организации, корреспондентский счет, номер счета заявителя. </w:t>
      </w:r>
      <w:r w:rsidRPr="009D0539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336A23" w:rsidRPr="009D0539">
        <w:rPr>
          <w:rFonts w:ascii="Times New Roman" w:hAnsi="Times New Roman" w:cs="Times New Roman"/>
          <w:sz w:val="24"/>
          <w:szCs w:val="24"/>
        </w:rPr>
        <w:t>перечисляться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</w:t>
      </w:r>
      <w:r w:rsidR="009C6C65" w:rsidRPr="009D0539">
        <w:rPr>
          <w:rFonts w:ascii="Times New Roman" w:hAnsi="Times New Roman" w:cs="Times New Roman"/>
          <w:sz w:val="24"/>
          <w:szCs w:val="24"/>
        </w:rPr>
        <w:t>нужно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 подать новое заявление со своими банковскими реквизитами.</w:t>
      </w:r>
    </w:p>
    <w:p w:rsidR="00F45D8B" w:rsidRPr="00BA2338" w:rsidRDefault="00F45D8B" w:rsidP="00F45D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3" w:name="_GoBack"/>
      <w:bookmarkEnd w:id="3"/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ортал </w:t>
      </w:r>
      <w:proofErr w:type="spellStart"/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осуслуг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670FB5" w:rsidRPr="009D0539" w:rsidRDefault="00670FB5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 случае принятия решения об отказе в назначении пособия заявителю </w:t>
      </w:r>
      <w:r w:rsidR="00336A23" w:rsidRPr="009D0539">
        <w:rPr>
          <w:rFonts w:eastAsiaTheme="minorHAnsi"/>
          <w:shd w:val="clear" w:color="auto" w:fill="FFFFFF"/>
          <w:lang w:eastAsia="en-US"/>
        </w:rPr>
        <w:t>будет отправлено</w:t>
      </w:r>
      <w:r w:rsidRPr="009D0539">
        <w:rPr>
          <w:rFonts w:eastAsiaTheme="minorHAnsi"/>
          <w:shd w:val="clear" w:color="auto" w:fill="FFFFFF"/>
          <w:lang w:eastAsia="en-US"/>
        </w:rPr>
        <w:t xml:space="preserve"> уведомление с указание</w:t>
      </w:r>
      <w:r w:rsidR="00336A23" w:rsidRPr="009D0539">
        <w:rPr>
          <w:rFonts w:eastAsiaTheme="minorHAnsi"/>
          <w:shd w:val="clear" w:color="auto" w:fill="FFFFFF"/>
          <w:lang w:eastAsia="en-US"/>
        </w:rPr>
        <w:t>м причины отказа в течение 1 рабочего дня</w:t>
      </w:r>
      <w:r w:rsidRPr="009D0539">
        <w:rPr>
          <w:rFonts w:eastAsiaTheme="minorHAnsi"/>
          <w:shd w:val="clear" w:color="auto" w:fill="FFFFFF"/>
          <w:lang w:eastAsia="en-US"/>
        </w:rPr>
        <w:t>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lastRenderedPageBreak/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У нас в регионе установлен норматив площади на одного человека 18 кв. метров, а в правилах назначения пособия говорится, что учитывается не более 24 </w:t>
      </w:r>
      <w:proofErr w:type="spellStart"/>
      <w:proofErr w:type="gramStart"/>
      <w:r w:rsidRPr="009D0539">
        <w:rPr>
          <w:rStyle w:val="a3"/>
          <w:color w:val="333333"/>
        </w:rPr>
        <w:t>кв.метров</w:t>
      </w:r>
      <w:proofErr w:type="spellEnd"/>
      <w:proofErr w:type="gramEnd"/>
      <w:r w:rsidRPr="009D0539">
        <w:rPr>
          <w:rStyle w:val="a3"/>
          <w:color w:val="333333"/>
        </w:rPr>
        <w:t>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В</w:t>
      </w:r>
      <w:r w:rsidR="007760CB" w:rsidRPr="009D0539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эти документы можно не подавать.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lastRenderedPageBreak/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7760CB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65076" w:rsidRPr="00D13C10" w:rsidRDefault="009C332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по доверенности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необходимо 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клиентскую службу ПФР с нотариальной доверенностью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пособие будет получать сама беременная женщина, а не её представитель — в заявлении указываются реквизиты счёта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оформленной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9C332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Нужно ли предоставлять документы о постановке на учёт по беременности</w:t>
        </w:r>
      </w:hyperlink>
      <w:r w:rsidR="00165076"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запрашивает самостоятельно в рамках программы межведомственного взаимодействия.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понадобиться только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 «Личный кабинет»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 сообщение с дальнейшими инструкциями.  </w:t>
      </w:r>
    </w:p>
    <w:p w:rsidR="00165076" w:rsidRPr="00D13C10" w:rsidRDefault="009C332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Может ли </w:t>
        </w:r>
        <w:r w:rsidR="00165076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мой </w:t>
        </w:r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муж получить пособие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пособием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9C3320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получить пособие на карту мужа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165076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только на банковский счёт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на имя заявителя — то есть самой беременной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супруг женщины подаёт заявление как её представитель, получать пособие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нее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сейчас не работаю, мне будут выплачивать пособие?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Вы можете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ачением пособия, если встали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будет учиты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подтверждённый доход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уважительная причина его отсутствия </w:t>
      </w:r>
      <w:r w:rsidRPr="0031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расчётном периоде, а не на момент обращения.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Расчётный период — это 12 месяцев, предшествующие 4 месяцам до месяца обращения за пособием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 его отсутствия в период с 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по февраль 2021 года включительно. При этом в июле 2021 она может не работать — это не станет основанием для отказа в назначении пособия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 выплатят пособие, если я не получаю </w:t>
      </w:r>
      <w:hyperlink r:id="rId15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декретных выплат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Ежемесячная выплата назначается независимо от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Назначат ли пособие, </w:t>
      </w:r>
      <w:hyperlink r:id="rId16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у меня </w:t>
        </w:r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статус ИП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65076" w:rsidRPr="00165076" w:rsidRDefault="00165076" w:rsidP="00DF56EF">
      <w:pPr>
        <w:shd w:val="clear" w:color="auto" w:fill="FFFFFF"/>
        <w:spacing w:before="100" w:beforeAutospacing="1" w:after="15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ИП не является основанием для отказа в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пособия, если соблюдены все условия его назначения.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В</w:t>
      </w:r>
      <w:r w:rsidR="007760CB" w:rsidRPr="009D0539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При расчете доходов учтут полученные алименты?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Да, будут.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 xml:space="preserve">Да.  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Да.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Cs/>
          <w:color w:val="333333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Я встала на учёт в </w:t>
      </w:r>
      <w:proofErr w:type="spellStart"/>
      <w:r w:rsidRPr="009D0539">
        <w:rPr>
          <w:rFonts w:eastAsiaTheme="minorHAnsi"/>
          <w:b/>
          <w:shd w:val="clear" w:color="auto" w:fill="FFFFFF"/>
          <w:lang w:eastAsia="en-US"/>
        </w:rPr>
        <w:t>медорганизации</w:t>
      </w:r>
      <w:proofErr w:type="spellEnd"/>
      <w:r w:rsidRPr="009D0539">
        <w:rPr>
          <w:rFonts w:eastAsiaTheme="minorHAnsi"/>
          <w:b/>
          <w:shd w:val="clear" w:color="auto" w:fill="FFFFFF"/>
          <w:lang w:eastAsia="en-US"/>
        </w:rPr>
        <w:t xml:space="preserve"> до 1 июля 2021 года и получила единовременное пособие по беременности. Могу ли я получать новое ежемесячное пособие?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Да, вам назначат ежемесячное пособие с 1 июля 2021 года, если срок Вашей беременности не менее 12 недель.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С какого срока беременности я могу подать заявление о назначении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</w:t>
      </w:r>
      <w:proofErr w:type="spellStart"/>
      <w:r w:rsidRPr="009D0539">
        <w:rPr>
          <w:rFonts w:eastAsiaTheme="minorHAnsi"/>
          <w:shd w:val="clear" w:color="auto" w:fill="FFFFFF"/>
          <w:lang w:eastAsia="en-US"/>
        </w:rPr>
        <w:t>медорганизации</w:t>
      </w:r>
      <w:proofErr w:type="spellEnd"/>
      <w:r w:rsidRPr="009D0539">
        <w:rPr>
          <w:rFonts w:eastAsiaTheme="minorHAnsi"/>
          <w:shd w:val="clear" w:color="auto" w:fill="FFFFFF"/>
          <w:lang w:eastAsia="en-US"/>
        </w:rPr>
        <w:t xml:space="preserve"> в первые 12 недель Вашей беременности.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Если я не буду посещать медицинскую организацию, мне продолжат выплачивать пособие?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т.к. в таком случае она находится на полном государственном обеспечении.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9738DC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3"/>
          <w:b w:val="0"/>
          <w:color w:val="333333"/>
        </w:rPr>
        <w:t xml:space="preserve">Телефон единой горячей линии ПФР: </w:t>
      </w:r>
      <w:r w:rsidRPr="009D0539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="00F871B4" w:rsidRPr="009D0539">
        <w:rPr>
          <w:color w:val="212121"/>
          <w:shd w:val="clear" w:color="auto" w:fill="FFFFFF"/>
        </w:rPr>
        <w:t xml:space="preserve"> </w:t>
      </w:r>
    </w:p>
    <w:p w:rsidR="00F871B4" w:rsidRPr="00F871B4" w:rsidRDefault="00F871B4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bCs w:val="0"/>
          <w:color w:val="212121"/>
          <w:shd w:val="clear" w:color="auto" w:fill="FFFFFF"/>
        </w:rPr>
      </w:pPr>
      <w:r w:rsidRPr="009D0539">
        <w:rPr>
          <w:rStyle w:val="a3"/>
          <w:color w:val="333333"/>
          <w:u w:val="single"/>
        </w:rPr>
        <w:lastRenderedPageBreak/>
        <w:t>Контакты региональных горячих линий</w:t>
      </w:r>
    </w:p>
    <w:p w:rsidR="00D8331A" w:rsidRDefault="00D8331A" w:rsidP="00DF56EF">
      <w:pPr>
        <w:spacing w:line="276" w:lineRule="auto"/>
        <w:jc w:val="both"/>
      </w:pPr>
    </w:p>
    <w:p w:rsidR="00D8331A" w:rsidRDefault="00D8331A" w:rsidP="00DF56EF">
      <w:pPr>
        <w:spacing w:line="276" w:lineRule="auto"/>
        <w:jc w:val="both"/>
      </w:pPr>
    </w:p>
    <w:p w:rsidR="00D8331A" w:rsidRDefault="00D8331A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13C10" w:rsidRDefault="00D13C10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D5D05" w:rsidRDefault="003D5D05" w:rsidP="00DF56EF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7720A" w:rsidRPr="005E6D49" w:rsidRDefault="0077720A" w:rsidP="00DF56EF">
      <w:pPr>
        <w:spacing w:line="276" w:lineRule="auto"/>
        <w:jc w:val="both"/>
        <w:rPr>
          <w:sz w:val="24"/>
          <w:szCs w:val="24"/>
        </w:rPr>
      </w:pPr>
    </w:p>
    <w:sectPr w:rsidR="0077720A" w:rsidRPr="005E6D4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20" w:rsidRDefault="009C3320" w:rsidP="00CF2425">
      <w:pPr>
        <w:spacing w:after="0" w:line="240" w:lineRule="auto"/>
      </w:pPr>
      <w:r>
        <w:separator/>
      </w:r>
    </w:p>
  </w:endnote>
  <w:endnote w:type="continuationSeparator" w:id="0">
    <w:p w:rsidR="009C3320" w:rsidRDefault="009C3320" w:rsidP="00C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581036"/>
      <w:docPartObj>
        <w:docPartGallery w:val="Page Numbers (Bottom of Page)"/>
        <w:docPartUnique/>
      </w:docPartObj>
    </w:sdtPr>
    <w:sdtEndPr/>
    <w:sdtContent>
      <w:p w:rsidR="00CF2425" w:rsidRDefault="00CF24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8B">
          <w:rPr>
            <w:noProof/>
          </w:rPr>
          <w:t>10</w:t>
        </w:r>
        <w:r>
          <w:fldChar w:fldCharType="end"/>
        </w:r>
      </w:p>
    </w:sdtContent>
  </w:sdt>
  <w:p w:rsidR="00CF2425" w:rsidRDefault="00CF242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20" w:rsidRDefault="009C3320" w:rsidP="00CF2425">
      <w:pPr>
        <w:spacing w:after="0" w:line="240" w:lineRule="auto"/>
      </w:pPr>
      <w:r>
        <w:separator/>
      </w:r>
    </w:p>
  </w:footnote>
  <w:footnote w:type="continuationSeparator" w:id="0">
    <w:p w:rsidR="009C3320" w:rsidRDefault="009C3320" w:rsidP="00C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6004"/>
    <w:multiLevelType w:val="hybridMultilevel"/>
    <w:tmpl w:val="81E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2459D"/>
    <w:multiLevelType w:val="hybridMultilevel"/>
    <w:tmpl w:val="D50E3C9A"/>
    <w:lvl w:ilvl="0" w:tplc="828CA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C222F"/>
    <w:multiLevelType w:val="hybridMultilevel"/>
    <w:tmpl w:val="4BA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4458"/>
    <w:multiLevelType w:val="multilevel"/>
    <w:tmpl w:val="61F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14"/>
    <w:rsid w:val="00013281"/>
    <w:rsid w:val="000A0ED3"/>
    <w:rsid w:val="000A3C33"/>
    <w:rsid w:val="000C67CE"/>
    <w:rsid w:val="000C7608"/>
    <w:rsid w:val="000E0644"/>
    <w:rsid w:val="000F7143"/>
    <w:rsid w:val="00100E59"/>
    <w:rsid w:val="001157C3"/>
    <w:rsid w:val="00123B88"/>
    <w:rsid w:val="00165076"/>
    <w:rsid w:val="001A3F97"/>
    <w:rsid w:val="001A72EB"/>
    <w:rsid w:val="001B3AA2"/>
    <w:rsid w:val="001D009C"/>
    <w:rsid w:val="001E4232"/>
    <w:rsid w:val="00207FB2"/>
    <w:rsid w:val="00240CF3"/>
    <w:rsid w:val="00242618"/>
    <w:rsid w:val="00246740"/>
    <w:rsid w:val="002633A8"/>
    <w:rsid w:val="002724B0"/>
    <w:rsid w:val="002B3F47"/>
    <w:rsid w:val="002B53AE"/>
    <w:rsid w:val="002E655D"/>
    <w:rsid w:val="002E7F30"/>
    <w:rsid w:val="002F445F"/>
    <w:rsid w:val="002F7820"/>
    <w:rsid w:val="003004DD"/>
    <w:rsid w:val="00336A23"/>
    <w:rsid w:val="00350683"/>
    <w:rsid w:val="00383C87"/>
    <w:rsid w:val="003D5D05"/>
    <w:rsid w:val="003E228D"/>
    <w:rsid w:val="00403E8F"/>
    <w:rsid w:val="00405819"/>
    <w:rsid w:val="004241BC"/>
    <w:rsid w:val="00426303"/>
    <w:rsid w:val="00463072"/>
    <w:rsid w:val="004F3A1B"/>
    <w:rsid w:val="00501324"/>
    <w:rsid w:val="0053110C"/>
    <w:rsid w:val="0055416F"/>
    <w:rsid w:val="0057642C"/>
    <w:rsid w:val="005D280C"/>
    <w:rsid w:val="005E6D49"/>
    <w:rsid w:val="0062105D"/>
    <w:rsid w:val="006500CB"/>
    <w:rsid w:val="00662AF0"/>
    <w:rsid w:val="00670FB5"/>
    <w:rsid w:val="006901D8"/>
    <w:rsid w:val="006C4315"/>
    <w:rsid w:val="006C7B42"/>
    <w:rsid w:val="006F2927"/>
    <w:rsid w:val="007049F0"/>
    <w:rsid w:val="00714007"/>
    <w:rsid w:val="007760CB"/>
    <w:rsid w:val="0077720A"/>
    <w:rsid w:val="00791D83"/>
    <w:rsid w:val="007D05EE"/>
    <w:rsid w:val="007D59AE"/>
    <w:rsid w:val="00817D53"/>
    <w:rsid w:val="00834C4E"/>
    <w:rsid w:val="00852CBA"/>
    <w:rsid w:val="00867981"/>
    <w:rsid w:val="008C309D"/>
    <w:rsid w:val="00926A14"/>
    <w:rsid w:val="00955759"/>
    <w:rsid w:val="0096032C"/>
    <w:rsid w:val="009738DC"/>
    <w:rsid w:val="00976C08"/>
    <w:rsid w:val="009C3320"/>
    <w:rsid w:val="009C6C65"/>
    <w:rsid w:val="009D0539"/>
    <w:rsid w:val="009F15E3"/>
    <w:rsid w:val="009F4575"/>
    <w:rsid w:val="00A07534"/>
    <w:rsid w:val="00AA68E8"/>
    <w:rsid w:val="00AA7B92"/>
    <w:rsid w:val="00AD1725"/>
    <w:rsid w:val="00B075CA"/>
    <w:rsid w:val="00B90DEC"/>
    <w:rsid w:val="00C0098F"/>
    <w:rsid w:val="00C11001"/>
    <w:rsid w:val="00C3702A"/>
    <w:rsid w:val="00C53131"/>
    <w:rsid w:val="00C579B0"/>
    <w:rsid w:val="00C82790"/>
    <w:rsid w:val="00CA1017"/>
    <w:rsid w:val="00CC4890"/>
    <w:rsid w:val="00CD4CF2"/>
    <w:rsid w:val="00CF2425"/>
    <w:rsid w:val="00D13C10"/>
    <w:rsid w:val="00D155E2"/>
    <w:rsid w:val="00D33292"/>
    <w:rsid w:val="00D71CD5"/>
    <w:rsid w:val="00D8331A"/>
    <w:rsid w:val="00DB6174"/>
    <w:rsid w:val="00DC277A"/>
    <w:rsid w:val="00DC63A9"/>
    <w:rsid w:val="00DD2CDC"/>
    <w:rsid w:val="00DD76FB"/>
    <w:rsid w:val="00DE2232"/>
    <w:rsid w:val="00DF56EF"/>
    <w:rsid w:val="00E05D69"/>
    <w:rsid w:val="00E13439"/>
    <w:rsid w:val="00EF6617"/>
    <w:rsid w:val="00F45D8B"/>
    <w:rsid w:val="00F5691E"/>
    <w:rsid w:val="00F605BF"/>
    <w:rsid w:val="00F65A19"/>
    <w:rsid w:val="00F72A00"/>
    <w:rsid w:val="00F871B4"/>
    <w:rsid w:val="00FA3568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7C7A"/>
  <w15:docId w15:val="{FADDEC27-2E7E-4E8A-93C6-3371DFA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1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5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6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9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2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5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9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9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2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6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8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3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F86E-7B62-4161-9521-9759B450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Чалая Мария Юрьевна</cp:lastModifiedBy>
  <cp:revision>5</cp:revision>
  <cp:lastPrinted>2021-06-30T14:22:00Z</cp:lastPrinted>
  <dcterms:created xsi:type="dcterms:W3CDTF">2021-07-01T12:08:00Z</dcterms:created>
  <dcterms:modified xsi:type="dcterms:W3CDTF">2021-07-01T12:19:00Z</dcterms:modified>
</cp:coreProperties>
</file>